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w:drawing>
          <wp:inline distT="0" distB="0" distL="0" distR="0">
            <wp:extent cx="5270500" cy="107759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b/>
        </w:rPr>
      </w:pPr>
      <w:r>
        <w:rPr>
          <w:b/>
        </w:rPr>
        <w:t>DEFESA DE DISSERTAÇÃO DE MESTRADO</w:t>
      </w:r>
    </w:p>
    <w:p>
      <w:pPr>
        <w:jc w:val="center"/>
        <w:rPr>
          <w:b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bookmarkStart w:id="0" w:name="_GoBack"/>
      <w:r>
        <w:rPr>
          <w:rFonts w:ascii="Cambria" w:hAnsi="Cambria" w:cs="Cambria"/>
          <w:sz w:val="24"/>
          <w:szCs w:val="24"/>
        </w:rPr>
        <w:t>PROCEDIMENTOS</w:t>
      </w: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· Formulário de indicação de banca de defesa de dissertação (Disponível na mesma pasta on-line que estas instruções): verificar a data de reunião do Colegiado e submeter o formulário para aprovação com mínimo de 45 dias de antecedência (45 dias entre a reunião de aprovação e a defesa). Indicar a banca com </w:t>
      </w:r>
      <w:r>
        <w:rPr>
          <w:rFonts w:hint="default" w:ascii="Cambria" w:hAnsi="Cambria" w:cs="Cambria"/>
          <w:sz w:val="24"/>
          <w:szCs w:val="24"/>
          <w:lang w:val="pt-BR"/>
        </w:rPr>
        <w:t>três</w:t>
      </w:r>
      <w:r>
        <w:rPr>
          <w:rFonts w:ascii="Cambria" w:hAnsi="Cambria" w:cs="Cambria"/>
          <w:sz w:val="24"/>
          <w:szCs w:val="24"/>
        </w:rPr>
        <w:t xml:space="preserve"> titulares</w:t>
      </w:r>
      <w:r>
        <w:rPr>
          <w:rFonts w:hint="default" w:ascii="Cambria" w:hAnsi="Cambria" w:cs="Cambria"/>
          <w:sz w:val="24"/>
          <w:szCs w:val="24"/>
          <w:lang w:val="pt-BR"/>
        </w:rPr>
        <w:t>, o orientador e dois membros, sendo um deles podendo ser externo à UFMG,</w:t>
      </w:r>
      <w:r>
        <w:rPr>
          <w:rFonts w:ascii="Cambria" w:hAnsi="Cambria" w:cs="Cambria"/>
          <w:sz w:val="24"/>
          <w:szCs w:val="24"/>
        </w:rPr>
        <w:t xml:space="preserve"> e dois suplentes </w:t>
      </w:r>
      <w:r>
        <w:rPr>
          <w:rFonts w:hint="default" w:ascii="Cambria" w:hAnsi="Cambria" w:cs="Cambria"/>
          <w:sz w:val="24"/>
          <w:szCs w:val="24"/>
          <w:lang w:val="pt-BR"/>
        </w:rPr>
        <w:t>, cumpridas as mesmas exigências dos titulares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hint="default" w:ascii="Cambria" w:hAnsi="Cambria" w:cs="Cambria"/>
          <w:sz w:val="24"/>
          <w:szCs w:val="24"/>
          <w:lang w:val="pt-BR"/>
        </w:rPr>
        <w:t>Podem</w:t>
      </w:r>
      <w:r>
        <w:rPr>
          <w:rFonts w:ascii="Cambria" w:hAnsi="Cambria" w:cs="Cambria"/>
          <w:sz w:val="24"/>
          <w:szCs w:val="24"/>
        </w:rPr>
        <w:t xml:space="preserve"> ser indicados os nomes adicionais pedidos no formulário, pois já ficam também aprovados pelo Colegiado. Importante: a responsabilidade pelo agendamento da defesa e contato com os membros da banca é do orientador e aluno, não cabendo à Secretaria fazer os contatos para ajustes com a banca.</w:t>
      </w: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. Após aprovação do Colegiado, a Secretaria enviará ao e-mail do orientador e do aluno os ofícios que deverão ser encaminhados por eles, junto à cópia da dissertação, aos membros da banca. </w:t>
      </w: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· Elaboração da dissertação: a versão para defesa deverá ser entregue até 30 dias antes da data prevista aos membros da banca, sendo responsabilidade do orientador e do aluno. O documento deve incluir, necessariamente: capa, folha de rosto (Disponível na mesma pasta on-line que estas instruções), agradecimentos, sumário, resumo geral da tese e palavras-chave. Espera-se uma introdução geral ao trabalho, que se encerre focando os objetivos gerais. Na sequência, o aluno pode optar pelo modelo tradicional (material e métodos, resultados, discussão, conclusões e referências bibliográficas) ou pela apresentação em capítulos para publicação (neste caso, após a introdução geral e a listagem das referências nele mencionadas, o aluno acrescenta capítulos contendo artigos redigidos segundo as normas do periódico escolhido para publicação); neste último modelo, é desejável que o aluno apresente suas considerações finais, onde estabelece a conexão dos capítulos apresentados e evidencia a consecução dos objetivos relatados ao final da introdução geral.</w:t>
      </w:r>
    </w:p>
    <w:p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23</w:t>
      </w:r>
      <w:r>
        <w:rPr>
          <w:sz w:val="24"/>
          <w:szCs w:val="24"/>
        </w:rPr>
        <w:t>/0</w:t>
      </w:r>
      <w:r>
        <w:rPr>
          <w:rFonts w:hint="default"/>
          <w:sz w:val="24"/>
          <w:szCs w:val="24"/>
          <w:lang w:val="pt-BR"/>
        </w:rPr>
        <w:t>6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pt-BR"/>
        </w:rPr>
        <w:t>3</w:t>
      </w:r>
    </w:p>
    <w:bookmarkEnd w:id="0"/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3F"/>
    <w:rsid w:val="0002676B"/>
    <w:rsid w:val="001B7AF0"/>
    <w:rsid w:val="0022236C"/>
    <w:rsid w:val="00586B56"/>
    <w:rsid w:val="00A35D2E"/>
    <w:rsid w:val="00A66A53"/>
    <w:rsid w:val="00AC17C2"/>
    <w:rsid w:val="00C939FF"/>
    <w:rsid w:val="00D21161"/>
    <w:rsid w:val="00DA02AA"/>
    <w:rsid w:val="00E05A99"/>
    <w:rsid w:val="00EB763F"/>
    <w:rsid w:val="34F5356C"/>
    <w:rsid w:val="4F1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Texto de balão Char"/>
    <w:basedOn w:val="2"/>
    <w:link w:val="4"/>
    <w:semiHidden/>
    <w:uiPriority w:val="99"/>
    <w:rPr>
      <w:rFonts w:ascii="Lucida Grande" w:hAnsi="Lucida Grande" w:cs="Lucida Grande"/>
      <w:sz w:val="18"/>
      <w:szCs w:val="18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2344</Characters>
  <Lines>19</Lines>
  <Paragraphs>5</Paragraphs>
  <TotalTime>31</TotalTime>
  <ScaleCrop>false</ScaleCrop>
  <LinksUpToDate>false</LinksUpToDate>
  <CharactersWithSpaces>2773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2022-05-10T15:25:00Z</dcterms:created>
  <dc:creator>User</dc:creator>
  <cp:lastModifiedBy>PPGBV</cp:lastModifiedBy>
  <cp:lastPrinted>2022-05-10T17:58:00Z</cp:lastPrinted>
  <dcterms:modified xsi:type="dcterms:W3CDTF">2023-06-23T14:48:46Z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40DF4A95F4EF4F61A1AE1ED37A260F85</vt:lpwstr>
  </property>
</Properties>
</file>